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B76" w:rsidRPr="00107B76" w:rsidRDefault="00107B76" w:rsidP="00107B76">
      <w:pPr>
        <w:jc w:val="center"/>
        <w:rPr>
          <w:rFonts w:ascii="Times New Roman" w:hAnsi="Times New Roman"/>
          <w:b/>
          <w:sz w:val="28"/>
          <w:szCs w:val="28"/>
        </w:rPr>
      </w:pPr>
      <w:r w:rsidRPr="00107B76">
        <w:rPr>
          <w:rFonts w:ascii="Times New Roman" w:hAnsi="Times New Roman"/>
          <w:b/>
          <w:sz w:val="28"/>
          <w:szCs w:val="28"/>
        </w:rPr>
        <w:t>КРУГЛЫЙ СТОЛ</w:t>
      </w:r>
    </w:p>
    <w:p w:rsidR="00917BD6" w:rsidRPr="007A5B62" w:rsidRDefault="00107B76" w:rsidP="00107B76">
      <w:pPr>
        <w:jc w:val="center"/>
        <w:rPr>
          <w:rFonts w:ascii="Times New Roman" w:hAnsi="Times New Roman"/>
          <w:b/>
          <w:i/>
          <w:sz w:val="28"/>
          <w:szCs w:val="28"/>
        </w:rPr>
      </w:pPr>
      <w:r w:rsidRPr="007A5B62">
        <w:rPr>
          <w:rFonts w:ascii="Times New Roman" w:hAnsi="Times New Roman"/>
          <w:b/>
          <w:i/>
          <w:sz w:val="28"/>
          <w:szCs w:val="28"/>
        </w:rPr>
        <w:t>«Инновационная деятельность как условие формирования профессиональной компетентности педагогов в ДОУ»</w:t>
      </w:r>
    </w:p>
    <w:p w:rsidR="00107B76" w:rsidRPr="007A5B62" w:rsidRDefault="00107B76" w:rsidP="00107B76">
      <w:pPr>
        <w:jc w:val="center"/>
        <w:rPr>
          <w:rFonts w:ascii="Times New Roman" w:hAnsi="Times New Roman"/>
          <w:b/>
          <w:i/>
          <w:sz w:val="28"/>
          <w:szCs w:val="28"/>
        </w:rPr>
      </w:pPr>
      <w:r w:rsidRPr="007A5B62">
        <w:rPr>
          <w:rFonts w:ascii="Times New Roman" w:hAnsi="Times New Roman"/>
          <w:b/>
          <w:i/>
          <w:sz w:val="28"/>
          <w:szCs w:val="28"/>
        </w:rPr>
        <w:t>2020-2021 УЧЕБНЫЙ ГОД</w:t>
      </w:r>
    </w:p>
    <w:p w:rsidR="007A5B62" w:rsidRDefault="007A5B62" w:rsidP="007A5B62">
      <w:pPr>
        <w:spacing w:after="167"/>
        <w:ind w:firstLine="284"/>
        <w:jc w:val="both"/>
        <w:rPr>
          <w:rFonts w:ascii="Times New Roman" w:hAnsi="Times New Roman" w:cs="Times New Roman"/>
          <w:sz w:val="24"/>
          <w:szCs w:val="24"/>
        </w:rPr>
      </w:pPr>
      <w:r w:rsidRPr="00487AC0">
        <w:rPr>
          <w:rFonts w:ascii="Times New Roman" w:hAnsi="Times New Roman" w:cs="Times New Roman"/>
          <w:b/>
          <w:i/>
          <w:sz w:val="24"/>
          <w:szCs w:val="24"/>
          <w:u w:val="single"/>
        </w:rPr>
        <w:t>ЦЕЛЬ:</w:t>
      </w:r>
      <w:r w:rsidRPr="00487AC0">
        <w:rPr>
          <w:rFonts w:ascii="Times New Roman" w:hAnsi="Times New Roman" w:cs="Times New Roman"/>
          <w:i/>
          <w:sz w:val="24"/>
          <w:szCs w:val="24"/>
        </w:rPr>
        <w:t xml:space="preserve"> </w:t>
      </w:r>
      <w:r w:rsidRPr="00487AC0">
        <w:rPr>
          <w:rFonts w:ascii="Times New Roman" w:hAnsi="Times New Roman" w:cs="Times New Roman"/>
          <w:sz w:val="24"/>
          <w:szCs w:val="24"/>
        </w:rPr>
        <w:t>способствовать формированию мотивации членов педагогического коллектива на использование инноваций в ДОУ</w:t>
      </w:r>
      <w:r>
        <w:rPr>
          <w:rFonts w:ascii="Times New Roman" w:hAnsi="Times New Roman" w:cs="Times New Roman"/>
          <w:sz w:val="24"/>
          <w:szCs w:val="24"/>
        </w:rPr>
        <w:t>.</w:t>
      </w:r>
    </w:p>
    <w:p w:rsidR="007A5B62" w:rsidRPr="00487AC0" w:rsidRDefault="007A5B62" w:rsidP="007A5B62">
      <w:pPr>
        <w:shd w:val="clear" w:color="auto" w:fill="FFFFFF"/>
        <w:spacing w:after="0" w:line="240" w:lineRule="auto"/>
        <w:ind w:firstLine="284"/>
        <w:jc w:val="both"/>
        <w:rPr>
          <w:rFonts w:ascii="Times New Roman" w:eastAsia="Times New Roman" w:hAnsi="Times New Roman" w:cs="Times New Roman"/>
          <w:b/>
          <w:bCs/>
          <w:sz w:val="24"/>
          <w:szCs w:val="24"/>
        </w:rPr>
      </w:pPr>
    </w:p>
    <w:p w:rsidR="007A5B62" w:rsidRDefault="007A5B62" w:rsidP="007A5B62">
      <w:pPr>
        <w:tabs>
          <w:tab w:val="left" w:pos="2394"/>
        </w:tabs>
        <w:spacing w:after="0" w:line="240" w:lineRule="auto"/>
        <w:ind w:firstLine="284"/>
        <w:jc w:val="both"/>
        <w:rPr>
          <w:rFonts w:ascii="Times New Roman" w:eastAsia="Times New Roman" w:hAnsi="Times New Roman" w:cs="Times New Roman"/>
          <w:b/>
          <w:bCs/>
          <w:color w:val="000000"/>
          <w:sz w:val="24"/>
          <w:szCs w:val="24"/>
          <w:bdr w:val="none" w:sz="0" w:space="0" w:color="auto" w:frame="1"/>
          <w:shd w:val="clear" w:color="auto" w:fill="FFFFFF"/>
        </w:rPr>
      </w:pPr>
      <w:r>
        <w:rPr>
          <w:rFonts w:ascii="Times New Roman" w:eastAsia="Times New Roman" w:hAnsi="Times New Roman" w:cs="Times New Roman"/>
          <w:b/>
          <w:bCs/>
          <w:color w:val="000000"/>
          <w:sz w:val="24"/>
          <w:szCs w:val="24"/>
          <w:bdr w:val="none" w:sz="0" w:space="0" w:color="auto" w:frame="1"/>
          <w:shd w:val="clear" w:color="auto" w:fill="FFFFFF"/>
        </w:rPr>
        <w:t>Ход круглого стола.</w:t>
      </w:r>
    </w:p>
    <w:p w:rsidR="007A5B62" w:rsidRDefault="007A5B62" w:rsidP="007A5B62">
      <w:pPr>
        <w:tabs>
          <w:tab w:val="left" w:pos="2394"/>
        </w:tabs>
        <w:spacing w:after="0" w:line="240" w:lineRule="auto"/>
        <w:ind w:firstLine="284"/>
        <w:jc w:val="both"/>
        <w:rPr>
          <w:rFonts w:ascii="Times New Roman" w:eastAsia="Times New Roman" w:hAnsi="Times New Roman" w:cs="Times New Roman"/>
          <w:b/>
          <w:bCs/>
          <w:color w:val="000000"/>
          <w:sz w:val="24"/>
          <w:szCs w:val="24"/>
          <w:bdr w:val="none" w:sz="0" w:space="0" w:color="auto" w:frame="1"/>
          <w:shd w:val="clear" w:color="auto" w:fill="FFFFFF"/>
        </w:rPr>
      </w:pPr>
    </w:p>
    <w:p w:rsidR="007A5B62" w:rsidRPr="00CF57B5" w:rsidRDefault="00CF57B5" w:rsidP="00CF57B5">
      <w:pPr>
        <w:pStyle w:val="a4"/>
        <w:numPr>
          <w:ilvl w:val="0"/>
          <w:numId w:val="1"/>
        </w:numPr>
        <w:tabs>
          <w:tab w:val="left" w:pos="2394"/>
        </w:tabs>
        <w:spacing w:after="0" w:line="240" w:lineRule="auto"/>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b/>
          <w:bCs/>
          <w:color w:val="000000"/>
          <w:sz w:val="24"/>
          <w:szCs w:val="24"/>
          <w:bdr w:val="none" w:sz="0" w:space="0" w:color="auto" w:frame="1"/>
          <w:shd w:val="clear" w:color="auto" w:fill="FFFFFF"/>
        </w:rPr>
        <w:t>Вступительное слово ведущего.</w:t>
      </w:r>
      <w:r w:rsidR="007A5B62" w:rsidRPr="00CF57B5">
        <w:rPr>
          <w:rFonts w:ascii="Times New Roman" w:eastAsia="Times New Roman" w:hAnsi="Times New Roman" w:cs="Times New Roman"/>
          <w:color w:val="000000"/>
          <w:sz w:val="24"/>
          <w:szCs w:val="24"/>
          <w:shd w:val="clear" w:color="auto" w:fill="FFFFFF"/>
        </w:rPr>
        <w:t xml:space="preserve"> </w:t>
      </w:r>
    </w:p>
    <w:p w:rsidR="00CF57B5" w:rsidRDefault="00CF57B5" w:rsidP="007A5B62">
      <w:pPr>
        <w:tabs>
          <w:tab w:val="left" w:pos="2394"/>
        </w:tabs>
        <w:spacing w:after="0" w:line="240" w:lineRule="auto"/>
        <w:ind w:firstLine="284"/>
        <w:jc w:val="both"/>
        <w:rPr>
          <w:rFonts w:ascii="Times New Roman" w:eastAsia="Times New Roman" w:hAnsi="Times New Roman" w:cs="Times New Roman"/>
          <w:color w:val="000000"/>
          <w:sz w:val="24"/>
          <w:szCs w:val="24"/>
          <w:shd w:val="clear" w:color="auto" w:fill="FFFFFF"/>
        </w:rPr>
      </w:pPr>
    </w:p>
    <w:p w:rsidR="007A5B62" w:rsidRPr="00487AC0" w:rsidRDefault="007A5B62" w:rsidP="007A5B62">
      <w:pPr>
        <w:tabs>
          <w:tab w:val="left" w:pos="2394"/>
        </w:tabs>
        <w:spacing w:after="0" w:line="240" w:lineRule="auto"/>
        <w:ind w:firstLine="284"/>
        <w:jc w:val="both"/>
        <w:rPr>
          <w:rFonts w:ascii="Times New Roman" w:eastAsia="Times New Roman" w:hAnsi="Times New Roman" w:cs="Times New Roman"/>
          <w:color w:val="000000"/>
          <w:sz w:val="24"/>
          <w:szCs w:val="24"/>
          <w:shd w:val="clear" w:color="auto" w:fill="FFFFFF"/>
        </w:rPr>
      </w:pPr>
      <w:r w:rsidRPr="00487AC0">
        <w:rPr>
          <w:rFonts w:ascii="Times New Roman" w:eastAsia="Times New Roman" w:hAnsi="Times New Roman" w:cs="Times New Roman"/>
          <w:color w:val="000000"/>
          <w:sz w:val="24"/>
          <w:szCs w:val="24"/>
          <w:shd w:val="clear" w:color="auto" w:fill="FFFFFF"/>
        </w:rPr>
        <w:t xml:space="preserve">Добрый день, уважаемые коллеги. </w:t>
      </w:r>
    </w:p>
    <w:p w:rsidR="007A5B62" w:rsidRPr="007A5B62" w:rsidRDefault="007A5B62" w:rsidP="007A5B62">
      <w:pPr>
        <w:tabs>
          <w:tab w:val="left" w:pos="2394"/>
        </w:tabs>
        <w:spacing w:after="0" w:line="240" w:lineRule="auto"/>
        <w:ind w:firstLine="284"/>
        <w:jc w:val="both"/>
        <w:rPr>
          <w:rFonts w:ascii="Times New Roman" w:eastAsia="Times New Roman" w:hAnsi="Times New Roman" w:cs="Times New Roman"/>
          <w:i/>
          <w:color w:val="000000"/>
          <w:sz w:val="24"/>
          <w:szCs w:val="24"/>
          <w:shd w:val="clear" w:color="auto" w:fill="FFFFFF"/>
        </w:rPr>
      </w:pPr>
      <w:r w:rsidRPr="007A5B62">
        <w:rPr>
          <w:rFonts w:ascii="Times New Roman" w:eastAsia="Times New Roman" w:hAnsi="Times New Roman" w:cs="Times New Roman"/>
          <w:i/>
          <w:color w:val="000000"/>
          <w:sz w:val="24"/>
          <w:szCs w:val="24"/>
          <w:shd w:val="clear" w:color="auto" w:fill="FFFFFF"/>
        </w:rPr>
        <w:t xml:space="preserve"> </w:t>
      </w:r>
    </w:p>
    <w:p w:rsidR="007A5B62" w:rsidRPr="007A5B62" w:rsidRDefault="007A5B62" w:rsidP="007A5B62">
      <w:pPr>
        <w:pStyle w:val="a3"/>
        <w:spacing w:before="0" w:beforeAutospacing="0" w:after="0" w:afterAutospacing="0"/>
        <w:ind w:firstLine="284"/>
        <w:contextualSpacing/>
        <w:jc w:val="right"/>
        <w:rPr>
          <w:i/>
          <w:color w:val="000000"/>
        </w:rPr>
      </w:pPr>
      <w:r w:rsidRPr="007A5B62">
        <w:rPr>
          <w:i/>
          <w:color w:val="000000"/>
        </w:rPr>
        <w:t>"...надо предпочесть того педагога, который идет новыми путями. Каждое слово его, каждый поступок его несет на себе печать незабываемой новизны. Это отличие создает зовущую мысль. Не подражатель, не толкователь, но мощный каменщик новых руд. Нужно принять за основания зов новизны"</w:t>
      </w:r>
      <w:r w:rsidRPr="007A5B62">
        <w:rPr>
          <w:i/>
          <w:color w:val="000000"/>
        </w:rPr>
        <w:br/>
        <w:t>Л. С. Выготский </w:t>
      </w:r>
    </w:p>
    <w:p w:rsidR="007A5B62" w:rsidRPr="007A5B62" w:rsidRDefault="007A5B62" w:rsidP="007A5B62">
      <w:pPr>
        <w:tabs>
          <w:tab w:val="left" w:pos="2394"/>
        </w:tabs>
        <w:spacing w:after="0" w:line="240" w:lineRule="auto"/>
        <w:ind w:firstLine="284"/>
        <w:jc w:val="both"/>
        <w:rPr>
          <w:rFonts w:ascii="Times New Roman" w:eastAsia="Times New Roman" w:hAnsi="Times New Roman" w:cs="Times New Roman"/>
          <w:i/>
          <w:color w:val="000000"/>
          <w:sz w:val="24"/>
          <w:szCs w:val="24"/>
          <w:shd w:val="clear" w:color="auto" w:fill="FFFFFF"/>
        </w:rPr>
      </w:pPr>
    </w:p>
    <w:p w:rsidR="007A5B62" w:rsidRPr="00487AC0" w:rsidRDefault="007A5B62" w:rsidP="007A5B62">
      <w:pPr>
        <w:tabs>
          <w:tab w:val="left" w:pos="2394"/>
        </w:tabs>
        <w:spacing w:after="120" w:line="240" w:lineRule="auto"/>
        <w:ind w:firstLine="284"/>
        <w:rPr>
          <w:rFonts w:ascii="Times New Roman" w:eastAsia="Times New Roman" w:hAnsi="Times New Roman" w:cs="Times New Roman"/>
          <w:color w:val="000000"/>
          <w:sz w:val="24"/>
          <w:szCs w:val="24"/>
          <w:shd w:val="clear" w:color="auto" w:fill="FFFFFF"/>
        </w:rPr>
      </w:pPr>
      <w:r w:rsidRPr="00487AC0">
        <w:rPr>
          <w:rFonts w:ascii="Times New Roman" w:eastAsia="Times New Roman" w:hAnsi="Times New Roman" w:cs="Times New Roman"/>
          <w:color w:val="000000"/>
          <w:sz w:val="24"/>
          <w:szCs w:val="24"/>
          <w:shd w:val="clear" w:color="auto" w:fill="FFFFFF"/>
        </w:rPr>
        <w:t xml:space="preserve">За последние годы произошли кардинальные изменения в дошкольном образовании, это связано со вступлением в силу нового ФЗ «Об образовании в РФ» от 29.12.2012г. №273-ФЗ, введением ФГОС дошкольного образования с 1 января 2015 года. Какие же именно перемены произошли? </w:t>
      </w:r>
      <w:proofErr w:type="gramStart"/>
      <w:r w:rsidRPr="00487AC0">
        <w:rPr>
          <w:rFonts w:ascii="Times New Roman" w:eastAsia="Times New Roman" w:hAnsi="Times New Roman" w:cs="Times New Roman"/>
          <w:color w:val="000000"/>
          <w:sz w:val="24"/>
          <w:szCs w:val="24"/>
          <w:shd w:val="clear" w:color="auto" w:fill="FFFFFF"/>
        </w:rPr>
        <w:t>Давайте попробуем назвать. </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1) Дошкольное образование – первая ступень общего образования;</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 xml:space="preserve">2) Сохранение уникальности и </w:t>
      </w:r>
      <w:proofErr w:type="spellStart"/>
      <w:r w:rsidRPr="00487AC0">
        <w:rPr>
          <w:rFonts w:ascii="Times New Roman" w:eastAsia="Times New Roman" w:hAnsi="Times New Roman" w:cs="Times New Roman"/>
          <w:color w:val="000000"/>
          <w:sz w:val="24"/>
          <w:szCs w:val="24"/>
          <w:shd w:val="clear" w:color="auto" w:fill="FFFFFF"/>
        </w:rPr>
        <w:t>самоценности</w:t>
      </w:r>
      <w:proofErr w:type="spellEnd"/>
      <w:r w:rsidRPr="00487AC0">
        <w:rPr>
          <w:rFonts w:ascii="Times New Roman" w:eastAsia="Times New Roman" w:hAnsi="Times New Roman" w:cs="Times New Roman"/>
          <w:color w:val="000000"/>
          <w:sz w:val="24"/>
          <w:szCs w:val="24"/>
          <w:shd w:val="clear" w:color="auto" w:fill="FFFFFF"/>
        </w:rPr>
        <w:t xml:space="preserve"> детства как важного этапа в общем развитии человека;</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3) Личностно-развивающий и гуманистический характер взаимодействия взрослых и детей;</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4) Сотрудничество с семьей;</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5) Поддержка инициативы детей и взрослых, признание ребенка полноценным участником (субъектом) образовательных отношений;</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6) Индивидуализация образования;</w:t>
      </w:r>
      <w:proofErr w:type="gramEnd"/>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7) Образовательная программа – основной нормативный документ, при реализации которой должны соблюдаться требования к психолого-педагогическим, кадровым, материально-техническим и финансовым условиям, а также к развивающей предметно-пространственной среде.</w:t>
      </w:r>
    </w:p>
    <w:p w:rsidR="007A5B62" w:rsidRPr="00487AC0" w:rsidRDefault="007A5B62" w:rsidP="007A5B62">
      <w:pPr>
        <w:tabs>
          <w:tab w:val="left" w:pos="2394"/>
        </w:tabs>
        <w:spacing w:after="120" w:line="240" w:lineRule="auto"/>
        <w:ind w:firstLine="284"/>
        <w:rPr>
          <w:rFonts w:ascii="Times New Roman" w:hAnsi="Times New Roman" w:cs="Times New Roman"/>
          <w:sz w:val="24"/>
          <w:szCs w:val="24"/>
        </w:rPr>
      </w:pP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С введением вышеперечисленных нормативных документов возникла необходимость обновления и повышения качества дошкольного образования. Движущей силой развития дошкольной организации становится творческий потенциал педагогов: их профессиональный рост, отношение к работе, способности выявить потенциальные возможности своих воспитанников. </w:t>
      </w:r>
      <w:r w:rsidRPr="00487AC0">
        <w:rPr>
          <w:rFonts w:ascii="Times New Roman" w:eastAsia="Times New Roman" w:hAnsi="Times New Roman" w:cs="Times New Roman"/>
          <w:color w:val="000000"/>
          <w:sz w:val="24"/>
          <w:szCs w:val="24"/>
        </w:rPr>
        <w:br/>
      </w:r>
      <w:r w:rsidRPr="00487AC0">
        <w:rPr>
          <w:rFonts w:ascii="Times New Roman" w:eastAsia="Times New Roman" w:hAnsi="Times New Roman" w:cs="Times New Roman"/>
          <w:color w:val="000000"/>
          <w:sz w:val="24"/>
          <w:szCs w:val="24"/>
          <w:shd w:val="clear" w:color="auto" w:fill="FFFFFF"/>
        </w:rPr>
        <w:t>Постоянный творческий поиск, освоение новых педагогических и информационных технологий - все это условия поступательного развития образования, в основе которого, безусловно, лежит инновационный процесс. </w:t>
      </w:r>
      <w:r w:rsidRPr="00487AC0">
        <w:rPr>
          <w:rFonts w:ascii="Times New Roman" w:eastAsia="Times New Roman" w:hAnsi="Times New Roman" w:cs="Times New Roman"/>
          <w:color w:val="000000"/>
          <w:sz w:val="24"/>
          <w:szCs w:val="24"/>
        </w:rPr>
        <w:br/>
      </w:r>
    </w:p>
    <w:p w:rsidR="00CF57B5" w:rsidRDefault="007A5B62" w:rsidP="007A5B62">
      <w:pPr>
        <w:pStyle w:val="a3"/>
        <w:shd w:val="clear" w:color="auto" w:fill="FFFFFF"/>
        <w:spacing w:before="0" w:beforeAutospacing="0" w:after="0" w:afterAutospacing="0" w:line="294" w:lineRule="atLeast"/>
        <w:ind w:firstLine="284"/>
        <w:jc w:val="both"/>
        <w:rPr>
          <w:color w:val="000000"/>
        </w:rPr>
      </w:pPr>
      <w:r w:rsidRPr="00487AC0">
        <w:rPr>
          <w:color w:val="000000"/>
        </w:rPr>
        <w:lastRenderedPageBreak/>
        <w:t xml:space="preserve">Практически все педагоги видят в данном понятии две основные составляющие: это что-то новое по сравнению с предыдущим, и это новое направлено на повышение качества воспитания и образования. В целом суть определения обозначена достаточно верно. </w:t>
      </w:r>
    </w:p>
    <w:p w:rsidR="007A5B62" w:rsidRPr="00487AC0" w:rsidRDefault="007A5B62" w:rsidP="007A5B62">
      <w:pPr>
        <w:pStyle w:val="a3"/>
        <w:shd w:val="clear" w:color="auto" w:fill="FFFFFF"/>
        <w:spacing w:before="0" w:beforeAutospacing="0" w:after="0" w:afterAutospacing="0" w:line="294" w:lineRule="atLeast"/>
        <w:ind w:firstLine="284"/>
        <w:jc w:val="both"/>
        <w:rPr>
          <w:color w:val="000000"/>
        </w:rPr>
      </w:pPr>
      <w:r w:rsidRPr="00487AC0">
        <w:rPr>
          <w:color w:val="000000"/>
        </w:rPr>
        <w:t>В современном понимании инновация - это «проявление новых форм или элементов чего-либо, а также вновь образовавшаяся форма, элемент». Синонимом инновации является понятие «новшество».</w:t>
      </w:r>
    </w:p>
    <w:p w:rsidR="007A5B62" w:rsidRDefault="007A5B62" w:rsidP="007A5B62">
      <w:pPr>
        <w:pStyle w:val="a3"/>
        <w:shd w:val="clear" w:color="auto" w:fill="FFFFFF"/>
        <w:spacing w:before="0" w:beforeAutospacing="0" w:after="0" w:afterAutospacing="0" w:line="294" w:lineRule="atLeast"/>
        <w:ind w:firstLine="284"/>
        <w:jc w:val="both"/>
        <w:rPr>
          <w:color w:val="000000"/>
        </w:rPr>
      </w:pPr>
      <w:r w:rsidRPr="00487AC0">
        <w:rPr>
          <w:color w:val="000000"/>
        </w:rPr>
        <w:t xml:space="preserve">Под готовностью педагога к инновационной деятельности принято понимать </w:t>
      </w:r>
      <w:proofErr w:type="spellStart"/>
      <w:r w:rsidRPr="00487AC0">
        <w:rPr>
          <w:color w:val="000000"/>
        </w:rPr>
        <w:t>сформированность</w:t>
      </w:r>
      <w:proofErr w:type="spellEnd"/>
      <w:r w:rsidRPr="00487AC0">
        <w:rPr>
          <w:color w:val="000000"/>
        </w:rPr>
        <w:t xml:space="preserve"> необходимых для этой деятельности </w:t>
      </w:r>
      <w:r w:rsidRPr="00487AC0">
        <w:rPr>
          <w:b/>
          <w:bCs/>
          <w:i/>
          <w:iCs/>
          <w:color w:val="000000"/>
        </w:rPr>
        <w:t>личностных</w:t>
      </w:r>
      <w:r w:rsidRPr="00487AC0">
        <w:rPr>
          <w:color w:val="000000"/>
        </w:rPr>
        <w:t> (большая работоспособность, умение выдерживать действие сильных раздражителей, высокий эмоциональный статус, готовность к творчеству) и </w:t>
      </w:r>
      <w:r w:rsidRPr="00487AC0">
        <w:rPr>
          <w:b/>
          <w:bCs/>
          <w:i/>
          <w:iCs/>
          <w:color w:val="000000"/>
        </w:rPr>
        <w:t>специальных</w:t>
      </w:r>
      <w:r w:rsidRPr="00487AC0">
        <w:rPr>
          <w:color w:val="000000"/>
        </w:rPr>
        <w:t> качеств (знание новых технологий, овладение новыми методами обучения и воспитания, умение разрабатывать проекты, умение анализировать и выявлять причины недостатков).</w:t>
      </w:r>
    </w:p>
    <w:p w:rsidR="00CF57B5" w:rsidRDefault="00CF57B5" w:rsidP="007A5B62">
      <w:pPr>
        <w:pStyle w:val="a3"/>
        <w:shd w:val="clear" w:color="auto" w:fill="FFFFFF"/>
        <w:spacing w:before="0" w:beforeAutospacing="0" w:after="0" w:afterAutospacing="0" w:line="294" w:lineRule="atLeast"/>
        <w:ind w:firstLine="284"/>
        <w:jc w:val="both"/>
        <w:rPr>
          <w:color w:val="000000"/>
        </w:rPr>
      </w:pPr>
    </w:p>
    <w:p w:rsidR="00CF57B5" w:rsidRDefault="00CF57B5" w:rsidP="007A5B62">
      <w:pPr>
        <w:pStyle w:val="a3"/>
        <w:shd w:val="clear" w:color="auto" w:fill="FFFFFF"/>
        <w:spacing w:before="0" w:beforeAutospacing="0" w:after="0" w:afterAutospacing="0" w:line="294" w:lineRule="atLeast"/>
        <w:ind w:firstLine="284"/>
        <w:jc w:val="both"/>
        <w:rPr>
          <w:color w:val="000000"/>
        </w:rPr>
      </w:pPr>
      <w:r>
        <w:rPr>
          <w:color w:val="000000"/>
        </w:rPr>
        <w:t>Сегодня своим инновационным опытом поделятся педагоги нашего детского сада.</w:t>
      </w:r>
    </w:p>
    <w:p w:rsidR="00CF57B5" w:rsidRDefault="00CF57B5" w:rsidP="007A5B62">
      <w:pPr>
        <w:pStyle w:val="a3"/>
        <w:shd w:val="clear" w:color="auto" w:fill="FFFFFF"/>
        <w:spacing w:before="0" w:beforeAutospacing="0" w:after="0" w:afterAutospacing="0" w:line="294" w:lineRule="atLeast"/>
        <w:ind w:firstLine="284"/>
        <w:jc w:val="both"/>
        <w:rPr>
          <w:color w:val="000000"/>
        </w:rPr>
      </w:pPr>
    </w:p>
    <w:p w:rsidR="00CF57B5" w:rsidRPr="00CF57B5" w:rsidRDefault="00CF57B5" w:rsidP="007A5B62">
      <w:pPr>
        <w:pStyle w:val="a3"/>
        <w:shd w:val="clear" w:color="auto" w:fill="FFFFFF"/>
        <w:spacing w:before="0" w:beforeAutospacing="0" w:after="0" w:afterAutospacing="0" w:line="294" w:lineRule="atLeast"/>
        <w:ind w:firstLine="284"/>
        <w:jc w:val="both"/>
        <w:rPr>
          <w:b/>
          <w:color w:val="000000"/>
        </w:rPr>
      </w:pPr>
      <w:r>
        <w:rPr>
          <w:color w:val="000000"/>
        </w:rPr>
        <w:t>2</w:t>
      </w:r>
      <w:bookmarkStart w:id="0" w:name="_GoBack"/>
      <w:r w:rsidRPr="00CF57B5">
        <w:rPr>
          <w:b/>
          <w:color w:val="000000"/>
        </w:rPr>
        <w:t>. Выступления педагогов с проектами. Презентация опыта.</w:t>
      </w:r>
    </w:p>
    <w:p w:rsidR="007A5B62" w:rsidRPr="00CF57B5" w:rsidRDefault="007A5B62" w:rsidP="007A5B62">
      <w:pPr>
        <w:spacing w:after="167"/>
        <w:ind w:firstLine="284"/>
        <w:jc w:val="both"/>
        <w:rPr>
          <w:rFonts w:ascii="Times New Roman" w:hAnsi="Times New Roman" w:cs="Times New Roman"/>
          <w:b/>
          <w:sz w:val="24"/>
          <w:szCs w:val="24"/>
        </w:rPr>
      </w:pPr>
    </w:p>
    <w:bookmarkEnd w:id="0"/>
    <w:p w:rsidR="007A5B62" w:rsidRPr="00487AC0" w:rsidRDefault="007A5B62" w:rsidP="007A5B62">
      <w:pPr>
        <w:spacing w:after="167"/>
        <w:ind w:firstLine="284"/>
        <w:jc w:val="both"/>
        <w:rPr>
          <w:rFonts w:ascii="Times New Roman" w:hAnsi="Times New Roman" w:cs="Times New Roman"/>
          <w:sz w:val="24"/>
          <w:szCs w:val="24"/>
        </w:rPr>
      </w:pPr>
    </w:p>
    <w:p w:rsidR="00107B76" w:rsidRPr="007A5B62" w:rsidRDefault="00107B76" w:rsidP="00107B76">
      <w:pPr>
        <w:jc w:val="both"/>
        <w:rPr>
          <w:b/>
          <w:i/>
          <w:sz w:val="28"/>
          <w:szCs w:val="28"/>
        </w:rPr>
      </w:pPr>
    </w:p>
    <w:sectPr w:rsidR="00107B76" w:rsidRPr="007A5B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B6DDE"/>
    <w:multiLevelType w:val="hybridMultilevel"/>
    <w:tmpl w:val="1A5A5488"/>
    <w:lvl w:ilvl="0" w:tplc="5CA0E768">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E3"/>
    <w:rsid w:val="00107B76"/>
    <w:rsid w:val="004D35E3"/>
    <w:rsid w:val="007A5B62"/>
    <w:rsid w:val="00917BD6"/>
    <w:rsid w:val="00CF5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5B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F57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5B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F57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473</Words>
  <Characters>2698</Characters>
  <Application>Microsoft Office Word</Application>
  <DocSecurity>0</DocSecurity>
  <Lines>22</Lines>
  <Paragraphs>6</Paragraphs>
  <ScaleCrop>false</ScaleCrop>
  <Company>*</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2021-03-24T09:43:00Z</dcterms:created>
  <dcterms:modified xsi:type="dcterms:W3CDTF">2021-03-24T10:01:00Z</dcterms:modified>
</cp:coreProperties>
</file>